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EF" w:rsidRPr="007606EF" w:rsidRDefault="007606EF" w:rsidP="009355A0">
      <w:pPr>
        <w:rPr>
          <w:rFonts w:ascii="Trebuchet MS" w:hAnsi="Trebuchet MS"/>
          <w:b/>
          <w:sz w:val="16"/>
          <w:szCs w:val="16"/>
        </w:rPr>
      </w:pPr>
    </w:p>
    <w:p w:rsidR="008A5AC6" w:rsidRDefault="00EB0355" w:rsidP="007606EF">
      <w:pPr>
        <w:spacing w:after="120"/>
        <w:rPr>
          <w:rFonts w:ascii="Trebuchet MS" w:hAnsi="Trebuchet MS"/>
          <w:b/>
          <w:sz w:val="32"/>
          <w:szCs w:val="32"/>
        </w:rPr>
      </w:pPr>
      <w:r w:rsidRPr="00EB0355">
        <w:rPr>
          <w:rFonts w:ascii="Trebuchet MS" w:hAnsi="Trebuchet MS"/>
          <w:b/>
          <w:sz w:val="32"/>
          <w:szCs w:val="32"/>
        </w:rPr>
        <w:t xml:space="preserve">Sudbury and District </w:t>
      </w:r>
      <w:r w:rsidR="009355A0" w:rsidRPr="00EB0355">
        <w:rPr>
          <w:rFonts w:ascii="Trebuchet MS" w:hAnsi="Trebuchet MS"/>
          <w:b/>
          <w:sz w:val="32"/>
          <w:szCs w:val="32"/>
        </w:rPr>
        <w:t xml:space="preserve">Volunteer Awards </w:t>
      </w:r>
    </w:p>
    <w:p w:rsidR="009355A0" w:rsidRPr="00EB0355" w:rsidRDefault="00D779E9" w:rsidP="009355A0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Saturday 9</w:t>
      </w:r>
      <w:r w:rsidRPr="00D779E9">
        <w:rPr>
          <w:rFonts w:ascii="Trebuchet MS" w:hAnsi="Trebuchet MS"/>
          <w:b/>
          <w:sz w:val="32"/>
          <w:szCs w:val="32"/>
          <w:vertAlign w:val="superscript"/>
        </w:rPr>
        <w:t>th</w:t>
      </w:r>
      <w:r>
        <w:rPr>
          <w:rFonts w:ascii="Trebuchet MS" w:hAnsi="Trebuchet MS"/>
          <w:b/>
          <w:sz w:val="32"/>
          <w:szCs w:val="32"/>
        </w:rPr>
        <w:t xml:space="preserve"> June</w:t>
      </w:r>
      <w:bookmarkStart w:id="0" w:name="_GoBack"/>
      <w:bookmarkEnd w:id="0"/>
      <w:r>
        <w:rPr>
          <w:rFonts w:ascii="Trebuchet MS" w:hAnsi="Trebuchet MS"/>
          <w:b/>
          <w:sz w:val="32"/>
          <w:szCs w:val="32"/>
        </w:rPr>
        <w:t xml:space="preserve"> 2018</w:t>
      </w:r>
    </w:p>
    <w:p w:rsidR="000E1A0D" w:rsidRPr="000E1A0D" w:rsidRDefault="000E1A0D" w:rsidP="000E1A0D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0E1A0D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Criteria and guidance notes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E1A0D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Please note, to qualify to be nominated for one of the awards the </w:t>
      </w:r>
      <w:r w:rsidR="00E91D18">
        <w:rPr>
          <w:rFonts w:ascii="Arial" w:eastAsia="Times New Roman" w:hAnsi="Arial" w:cs="Arial"/>
          <w:i/>
          <w:sz w:val="24"/>
          <w:szCs w:val="24"/>
          <w:lang w:eastAsia="en-GB"/>
        </w:rPr>
        <w:t>volunteers must volunteer for an organisation that works in the Sudbury and District area and that volunteer</w:t>
      </w:r>
      <w:r w:rsidR="00EB0355">
        <w:rPr>
          <w:rFonts w:ascii="Arial" w:eastAsia="Times New Roman" w:hAnsi="Arial" w:cs="Arial"/>
          <w:i/>
          <w:sz w:val="24"/>
          <w:szCs w:val="24"/>
          <w:lang w:eastAsia="en-GB"/>
        </w:rPr>
        <w:t>ing</w:t>
      </w:r>
      <w:r w:rsidR="00E91D18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should have taken place within the District</w:t>
      </w:r>
      <w:r w:rsidR="0031169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(including </w:t>
      </w:r>
      <w:proofErr w:type="spellStart"/>
      <w:r w:rsidR="00311693">
        <w:rPr>
          <w:rFonts w:ascii="Arial" w:eastAsia="Times New Roman" w:hAnsi="Arial" w:cs="Arial"/>
          <w:i/>
          <w:sz w:val="24"/>
          <w:szCs w:val="24"/>
          <w:lang w:eastAsia="en-GB"/>
        </w:rPr>
        <w:t>Cornard</w:t>
      </w:r>
      <w:proofErr w:type="spellEnd"/>
      <w:r w:rsidR="0031169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and the villages)</w:t>
      </w:r>
      <w:r w:rsidRPr="000E1A0D">
        <w:rPr>
          <w:rFonts w:ascii="Arial" w:eastAsia="Times New Roman" w:hAnsi="Arial" w:cs="Arial"/>
          <w:i/>
          <w:sz w:val="24"/>
          <w:szCs w:val="24"/>
          <w:lang w:eastAsia="en-GB"/>
        </w:rPr>
        <w:t>.</w:t>
      </w:r>
    </w:p>
    <w:p w:rsidR="000E1A0D" w:rsidRPr="000E1A0D" w:rsidRDefault="000E1A0D" w:rsidP="000E1A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E1A0D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Before you make a nomination, please ensure the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volunteer is aware that he/she is being</w:t>
      </w:r>
      <w:r w:rsidRPr="000E1A0D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nominated.</w:t>
      </w:r>
    </w:p>
    <w:p w:rsidR="000E1A0D" w:rsidRPr="000E1A0D" w:rsidRDefault="000E1A0D" w:rsidP="000E1A0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E1A0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The Categories are as follows</w:t>
      </w:r>
      <w:r w:rsidRPr="000E1A0D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Young Volunteer (Under 18)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– will celebrate a </w:t>
      </w: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E91D18">
        <w:rPr>
          <w:rFonts w:ascii="Arial" w:eastAsia="Times New Roman" w:hAnsi="Arial" w:cs="Arial"/>
          <w:sz w:val="24"/>
          <w:szCs w:val="24"/>
          <w:lang w:eastAsia="en-GB"/>
        </w:rPr>
        <w:t>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volunteer </w:t>
      </w:r>
      <w:r w:rsidR="00E91D18">
        <w:rPr>
          <w:rFonts w:ascii="Arial" w:eastAsia="Times New Roman" w:hAnsi="Arial" w:cs="Arial"/>
          <w:sz w:val="24"/>
          <w:szCs w:val="24"/>
          <w:lang w:eastAsia="en-GB"/>
        </w:rPr>
        <w:t>who is under 18 years of age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E91D18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Young Volunteer (18 – 24)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– will </w:t>
      </w:r>
      <w:r>
        <w:rPr>
          <w:rFonts w:ascii="Arial" w:eastAsia="Times New Roman" w:hAnsi="Arial" w:cs="Arial"/>
          <w:sz w:val="24"/>
          <w:szCs w:val="24"/>
          <w:lang w:eastAsia="en-GB"/>
        </w:rPr>
        <w:t>celebrate a young volunteer aged between 18 and 24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E91D18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91D18">
        <w:rPr>
          <w:rFonts w:ascii="Arial" w:eastAsia="Times New Roman" w:hAnsi="Arial" w:cs="Arial"/>
          <w:b/>
          <w:sz w:val="24"/>
          <w:szCs w:val="24"/>
          <w:lang w:eastAsia="en-GB"/>
        </w:rPr>
        <w:t>Long Service Volunteer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– will recognise the achievement of a </w:t>
      </w:r>
      <w:r>
        <w:rPr>
          <w:rFonts w:ascii="Arial" w:eastAsia="Times New Roman" w:hAnsi="Arial" w:cs="Arial"/>
          <w:sz w:val="24"/>
          <w:szCs w:val="24"/>
          <w:lang w:eastAsia="en-GB"/>
        </w:rPr>
        <w:t>volunteer who has been volunteering for many years. We are not putting a limit of time on this as we recognise that long service in particular areas of work will differ.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E91D18" w:rsidP="000E1A0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Older Volunteer (over 65) 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– will recognise a </w:t>
      </w:r>
      <w:r>
        <w:rPr>
          <w:rFonts w:ascii="Arial" w:eastAsia="Times New Roman" w:hAnsi="Arial" w:cs="Arial"/>
          <w:sz w:val="24"/>
          <w:szCs w:val="24"/>
          <w:lang w:eastAsia="en-GB"/>
        </w:rPr>
        <w:t>volunteer that has continued to provide excellent service to the community</w:t>
      </w:r>
      <w:r w:rsidR="0031169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E91D18" w:rsidP="000E1A0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Starting a Voluntary Organisation in the last 5 years - 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this award will recognise an individual or group of individuals who have started a group from scratch that has made a worthwhile contribution to the local community</w:t>
      </w:r>
      <w:r w:rsidR="00EB0355">
        <w:rPr>
          <w:rFonts w:ascii="Arial" w:eastAsia="Times New Roman" w:hAnsi="Arial" w:cs="Arial"/>
          <w:sz w:val="24"/>
          <w:szCs w:val="24"/>
          <w:lang w:eastAsia="en-GB"/>
        </w:rPr>
        <w:t xml:space="preserve"> in the last 5 years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E91D18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Sports Volunteer of the </w:t>
      </w:r>
      <w:r w:rsidR="00466587">
        <w:rPr>
          <w:rFonts w:ascii="Arial" w:eastAsia="Times New Roman" w:hAnsi="Arial" w:cs="Arial"/>
          <w:b/>
          <w:sz w:val="24"/>
          <w:szCs w:val="24"/>
          <w:lang w:eastAsia="en-GB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ear 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– will celebrate the achievements of a </w:t>
      </w:r>
      <w:r>
        <w:rPr>
          <w:rFonts w:ascii="Arial" w:eastAsia="Times New Roman" w:hAnsi="Arial" w:cs="Arial"/>
          <w:sz w:val="24"/>
          <w:szCs w:val="24"/>
          <w:lang w:eastAsia="en-GB"/>
        </w:rPr>
        <w:t>volunteer who has made a great contribution to a sports club or activity. This may be a coach, a groundsman or someone who helps in running a club or activity.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E91D18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Arts </w:t>
      </w:r>
      <w:r w:rsidR="000E1A0D" w:rsidRPr="000E1A0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Volunteer of the Year 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– will celebrate a volunteer who helps within 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the arts</w:t>
      </w:r>
      <w:r w:rsidR="00311693">
        <w:rPr>
          <w:rFonts w:ascii="Arial" w:eastAsia="Times New Roman" w:hAnsi="Arial" w:cs="Arial"/>
          <w:sz w:val="24"/>
          <w:szCs w:val="24"/>
          <w:lang w:eastAsia="en-GB"/>
        </w:rPr>
        <w:t xml:space="preserve"> (Drama, Music, Dance, Film, Art </w:t>
      </w:r>
      <w:proofErr w:type="spellStart"/>
      <w:r w:rsidR="00311693">
        <w:rPr>
          <w:rFonts w:ascii="Arial" w:eastAsia="Times New Roman" w:hAnsi="Arial" w:cs="Arial"/>
          <w:sz w:val="24"/>
          <w:szCs w:val="24"/>
          <w:lang w:eastAsia="en-GB"/>
        </w:rPr>
        <w:t>etc</w:t>
      </w:r>
      <w:proofErr w:type="spellEnd"/>
      <w:r w:rsidR="00311693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, as a tutor, director, backstage helper or a committee member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466587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Horticultural </w:t>
      </w:r>
      <w:r w:rsidR="00EB03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or Environmental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Volunteer of the Year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- this is a wide category and includes volunteering within gardening, allotments or with </w:t>
      </w:r>
      <w:r w:rsidR="00EB0355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n-GB"/>
        </w:rPr>
        <w:t>wild life</w:t>
      </w:r>
      <w:r w:rsidR="00311693">
        <w:rPr>
          <w:rFonts w:ascii="Arial" w:eastAsia="Times New Roman" w:hAnsi="Arial" w:cs="Arial"/>
          <w:sz w:val="24"/>
          <w:szCs w:val="24"/>
          <w:lang w:eastAsia="en-GB"/>
        </w:rPr>
        <w:t xml:space="preserve"> or environmental</w:t>
      </w:r>
      <w:r w:rsidR="00EB0355">
        <w:rPr>
          <w:rFonts w:ascii="Arial" w:eastAsia="Times New Roman" w:hAnsi="Arial" w:cs="Arial"/>
          <w:sz w:val="24"/>
          <w:szCs w:val="24"/>
          <w:lang w:eastAsia="en-GB"/>
        </w:rPr>
        <w:t xml:space="preserve"> organisation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606EF" w:rsidRDefault="007606EF" w:rsidP="000E1A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E1A0D" w:rsidRDefault="00466587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Community Volunteer of the Year – </w:t>
      </w:r>
      <w:r w:rsidRPr="00466587">
        <w:rPr>
          <w:rFonts w:ascii="Arial" w:eastAsia="Times New Roman" w:hAnsi="Arial" w:cs="Arial"/>
          <w:sz w:val="24"/>
          <w:szCs w:val="24"/>
          <w:lang w:eastAsia="en-GB"/>
        </w:rPr>
        <w:t>this celebrates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volunteer who has made a valuable contribution to the local community in terms of health, social care and </w:t>
      </w:r>
      <w:r w:rsidR="00311693">
        <w:rPr>
          <w:rFonts w:ascii="Arial" w:eastAsia="Times New Roman" w:hAnsi="Arial" w:cs="Arial"/>
          <w:sz w:val="24"/>
          <w:szCs w:val="24"/>
          <w:lang w:eastAsia="en-GB"/>
        </w:rPr>
        <w:t xml:space="preserve">personal </w:t>
      </w:r>
      <w:r>
        <w:rPr>
          <w:rFonts w:ascii="Arial" w:eastAsia="Times New Roman" w:hAnsi="Arial" w:cs="Arial"/>
          <w:sz w:val="24"/>
          <w:szCs w:val="24"/>
          <w:lang w:eastAsia="en-GB"/>
        </w:rPr>
        <w:t>safety.</w:t>
      </w:r>
    </w:p>
    <w:p w:rsidR="00466587" w:rsidRDefault="00466587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66587" w:rsidRDefault="00466587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6587">
        <w:rPr>
          <w:rFonts w:ascii="Arial" w:eastAsia="Times New Roman" w:hAnsi="Arial" w:cs="Arial"/>
          <w:b/>
          <w:sz w:val="24"/>
          <w:szCs w:val="24"/>
          <w:lang w:eastAsia="en-GB"/>
        </w:rPr>
        <w:t>Charity Volunteer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this celebrates the contribution given by a volunteer in any area not covered by the awards above. </w:t>
      </w:r>
    </w:p>
    <w:p w:rsidR="00D26686" w:rsidRDefault="00D26686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Default="00D26686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26686">
        <w:rPr>
          <w:rFonts w:ascii="Arial" w:eastAsia="Times New Roman" w:hAnsi="Arial" w:cs="Arial"/>
          <w:b/>
          <w:sz w:val="24"/>
          <w:szCs w:val="24"/>
          <w:lang w:eastAsia="en-GB"/>
        </w:rPr>
        <w:t>Employer-Supported Volunteering</w:t>
      </w:r>
      <w:r w:rsidR="00D779E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Business of the Year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this celebrates a local business that has made a significant contribution to a community group or charity through encouraging staff to volunteer.  </w:t>
      </w:r>
    </w:p>
    <w:p w:rsidR="00D26686" w:rsidRPr="000E1A0D" w:rsidRDefault="00D26686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E1A0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How to complete the Nomination </w:t>
      </w:r>
      <w:proofErr w:type="gramStart"/>
      <w:r w:rsidRPr="000E1A0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Form</w:t>
      </w:r>
      <w:r w:rsidRPr="000E1A0D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proofErr w:type="gramEnd"/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1A0D">
        <w:rPr>
          <w:rFonts w:ascii="Arial" w:eastAsia="Times New Roman" w:hAnsi="Arial" w:cs="Arial"/>
          <w:sz w:val="24"/>
          <w:szCs w:val="24"/>
          <w:lang w:eastAsia="en-GB"/>
        </w:rPr>
        <w:t>Here is a step by step guide: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E1A0D">
        <w:rPr>
          <w:rFonts w:ascii="Arial" w:eastAsia="Times New Roman" w:hAnsi="Arial" w:cs="Arial"/>
          <w:b/>
          <w:sz w:val="24"/>
          <w:szCs w:val="24"/>
          <w:lang w:eastAsia="en-GB"/>
        </w:rPr>
        <w:t>Name of Award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: Please indicate the name of the award you would like to nominate the 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volunteer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(s) for by ticking the relevant box.  Please note, </w:t>
      </w:r>
      <w:r w:rsidR="00466587" w:rsidRPr="00EB0355">
        <w:rPr>
          <w:rFonts w:ascii="Arial" w:eastAsia="Times New Roman" w:hAnsi="Arial" w:cs="Arial"/>
          <w:b/>
          <w:sz w:val="24"/>
          <w:szCs w:val="24"/>
          <w:lang w:eastAsia="en-GB"/>
        </w:rPr>
        <w:t>volunteers</w:t>
      </w:r>
      <w:r w:rsidRPr="000E1A0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can be nominated for more than one award.  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1A0D">
        <w:rPr>
          <w:rFonts w:ascii="Arial" w:eastAsia="Times New Roman" w:hAnsi="Arial" w:cs="Arial"/>
          <w:b/>
          <w:sz w:val="24"/>
          <w:szCs w:val="24"/>
          <w:lang w:eastAsia="en-GB"/>
        </w:rPr>
        <w:t>Nominators Details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: Please give FULL details of the person nominating.  If the 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volunteer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is shortlisted for an award</w:t>
      </w:r>
      <w:r w:rsidR="00EB035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the nominator will be invited to the award 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ceremony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and may be asked for quotes for publicity.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EB0355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Volunteer</w:t>
      </w:r>
      <w:r w:rsidR="000E1A0D" w:rsidRPr="000E1A0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Details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: Please give FULL details of the 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volunteer (s)</w:t>
      </w:r>
      <w:r w:rsidR="00D779E9">
        <w:rPr>
          <w:rFonts w:ascii="Arial" w:eastAsia="Times New Roman" w:hAnsi="Arial" w:cs="Arial"/>
          <w:sz w:val="24"/>
          <w:szCs w:val="24"/>
          <w:lang w:eastAsia="en-GB"/>
        </w:rPr>
        <w:t xml:space="preserve"> (or for the ESV Award, the name of the business)</w:t>
      </w:r>
      <w:r w:rsidR="000E1A0D"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being nominated.  If shortlisted for an award they will be contacted prior to the event and asked for quotes for publicity.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1A0D">
        <w:rPr>
          <w:rFonts w:ascii="Arial" w:eastAsia="Times New Roman" w:hAnsi="Arial" w:cs="Arial"/>
          <w:b/>
          <w:sz w:val="24"/>
          <w:szCs w:val="24"/>
          <w:lang w:eastAsia="en-GB"/>
        </w:rPr>
        <w:t>Nomination Details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: To be completed by the Nominator.  Please give examples and details of why you are nominating the 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volunteer.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1A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Nominator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>: Please ensure the form is signed and dated by yourself</w:t>
      </w:r>
      <w:r w:rsidR="008A5AC6">
        <w:rPr>
          <w:rFonts w:ascii="Arial" w:eastAsia="Times New Roman" w:hAnsi="Arial" w:cs="Arial"/>
          <w:sz w:val="24"/>
          <w:szCs w:val="24"/>
          <w:lang w:eastAsia="en-GB"/>
        </w:rPr>
        <w:t xml:space="preserve"> (email signatures are acceptable)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>.  Completed forms MUST be returned to</w:t>
      </w:r>
      <w:r w:rsidR="008A5AC6">
        <w:rPr>
          <w:rFonts w:ascii="Arial" w:eastAsia="Times New Roman" w:hAnsi="Arial" w:cs="Arial"/>
          <w:sz w:val="24"/>
          <w:szCs w:val="24"/>
          <w:lang w:eastAsia="en-GB"/>
        </w:rPr>
        <w:t xml:space="preserve">: The Befriending Scheme, 1 The Croft, Sudbury CO10 1HN or scanned and emailed to </w:t>
      </w:r>
      <w:hyperlink r:id="rId6" w:history="1">
        <w:r w:rsidR="00D26686" w:rsidRPr="0015772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Karen.bleay@sudburyhive.org</w:t>
        </w:r>
      </w:hyperlink>
      <w:r w:rsidR="00D26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5AC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Completed forms must be returned by no later than 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D26686">
        <w:rPr>
          <w:rFonts w:ascii="Arial" w:eastAsia="Times New Roman" w:hAnsi="Arial" w:cs="Arial"/>
          <w:sz w:val="24"/>
          <w:szCs w:val="24"/>
          <w:lang w:eastAsia="en-GB"/>
        </w:rPr>
        <w:t>Wednesday 16</w:t>
      </w:r>
      <w:r w:rsidR="00D26686" w:rsidRPr="00D2668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26686">
        <w:rPr>
          <w:rFonts w:ascii="Arial" w:eastAsia="Times New Roman" w:hAnsi="Arial" w:cs="Arial"/>
          <w:sz w:val="24"/>
          <w:szCs w:val="24"/>
          <w:lang w:eastAsia="en-GB"/>
        </w:rPr>
        <w:t xml:space="preserve"> May 2018. 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1A0D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A panel of 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judges will meet to decide the shortlist for each category.  There will be 3 shortlisted nominations per category and they will all receive an invitation to the Awards 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ceremony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D26686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D26686">
        <w:rPr>
          <w:rFonts w:ascii="Arial" w:eastAsia="Times New Roman" w:hAnsi="Arial" w:cs="Arial"/>
          <w:sz w:val="24"/>
          <w:szCs w:val="24"/>
          <w:lang w:eastAsia="en-GB"/>
        </w:rPr>
        <w:t xml:space="preserve">Delphi </w:t>
      </w:r>
      <w:r w:rsidR="00FC50EB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 xml:space="preserve"> on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Saturday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C50EB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FC50EB" w:rsidRPr="00FC50E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FC50EB">
        <w:rPr>
          <w:rFonts w:ascii="Arial" w:eastAsia="Times New Roman" w:hAnsi="Arial" w:cs="Arial"/>
          <w:sz w:val="24"/>
          <w:szCs w:val="24"/>
          <w:lang w:eastAsia="en-GB"/>
        </w:rPr>
        <w:t xml:space="preserve"> June 2018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="00FC50EB">
        <w:rPr>
          <w:rFonts w:ascii="Arial" w:eastAsia="Times New Roman" w:hAnsi="Arial" w:cs="Arial"/>
          <w:sz w:val="24"/>
          <w:szCs w:val="24"/>
          <w:lang w:eastAsia="en-GB"/>
        </w:rPr>
        <w:t>2.3</w:t>
      </w:r>
      <w:r w:rsidR="00466587">
        <w:rPr>
          <w:rFonts w:ascii="Arial" w:eastAsia="Times New Roman" w:hAnsi="Arial" w:cs="Arial"/>
          <w:sz w:val="24"/>
          <w:szCs w:val="24"/>
          <w:lang w:eastAsia="en-GB"/>
        </w:rPr>
        <w:t>0pm</w:t>
      </w:r>
      <w:r w:rsidR="00FC50EB">
        <w:rPr>
          <w:rFonts w:ascii="Arial" w:eastAsia="Times New Roman" w:hAnsi="Arial" w:cs="Arial"/>
          <w:sz w:val="24"/>
          <w:szCs w:val="24"/>
          <w:lang w:eastAsia="en-GB"/>
        </w:rPr>
        <w:t xml:space="preserve"> (with refreshments from 2pm and </w:t>
      </w:r>
      <w:proofErr w:type="gramStart"/>
      <w:r w:rsidR="00FC50EB">
        <w:rPr>
          <w:rFonts w:ascii="Arial" w:eastAsia="Times New Roman" w:hAnsi="Arial" w:cs="Arial"/>
          <w:sz w:val="24"/>
          <w:szCs w:val="24"/>
          <w:lang w:eastAsia="en-GB"/>
        </w:rPr>
        <w:t xml:space="preserve">afterwards </w:t>
      </w:r>
      <w:r w:rsidR="008A5AC6">
        <w:rPr>
          <w:rFonts w:ascii="Arial" w:eastAsia="Times New Roman" w:hAnsi="Arial" w:cs="Arial"/>
          <w:sz w:val="24"/>
          <w:szCs w:val="24"/>
          <w:lang w:eastAsia="en-GB"/>
        </w:rPr>
        <w:t>)</w:t>
      </w:r>
      <w:proofErr w:type="gramEnd"/>
      <w:r w:rsidRPr="000E1A0D">
        <w:rPr>
          <w:rFonts w:ascii="Arial" w:eastAsia="Times New Roman" w:hAnsi="Arial" w:cs="Arial"/>
          <w:sz w:val="24"/>
          <w:szCs w:val="24"/>
          <w:lang w:eastAsia="en-GB"/>
        </w:rPr>
        <w:t xml:space="preserve">.  Nominators and shortlisted nominees will be contacted week commencing </w:t>
      </w:r>
      <w:r w:rsidR="00FC50EB">
        <w:rPr>
          <w:rFonts w:ascii="Arial" w:eastAsia="Times New Roman" w:hAnsi="Arial" w:cs="Arial"/>
          <w:sz w:val="24"/>
          <w:szCs w:val="24"/>
          <w:lang w:eastAsia="en-GB"/>
        </w:rPr>
        <w:t>21</w:t>
      </w:r>
      <w:r w:rsidR="00FC50EB" w:rsidRPr="00FC50E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FC50EB">
        <w:rPr>
          <w:rFonts w:ascii="Arial" w:eastAsia="Times New Roman" w:hAnsi="Arial" w:cs="Arial"/>
          <w:sz w:val="24"/>
          <w:szCs w:val="24"/>
          <w:lang w:eastAsia="en-GB"/>
        </w:rPr>
        <w:t xml:space="preserve"> May 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FC50EB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Pr="000E1A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 xml:space="preserve"> </w:t>
      </w:r>
      <w:r w:rsidRPr="000E1A0D">
        <w:rPr>
          <w:rFonts w:ascii="Arial" w:eastAsia="Times New Roman" w:hAnsi="Arial" w:cs="Arial"/>
          <w:sz w:val="24"/>
          <w:szCs w:val="24"/>
          <w:lang w:eastAsia="en-GB"/>
        </w:rPr>
        <w:t>and will be informed they are on the shortlist.</w:t>
      </w: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E1A0D" w:rsidRPr="000E1A0D" w:rsidRDefault="000E1A0D" w:rsidP="000E1A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E1A0D">
        <w:rPr>
          <w:rFonts w:ascii="Arial" w:eastAsia="Times New Roman" w:hAnsi="Arial" w:cs="Arial"/>
          <w:sz w:val="24"/>
          <w:szCs w:val="24"/>
          <w:lang w:eastAsia="en-GB"/>
        </w:rPr>
        <w:t>All nominations who do not make the shortlist will also be contacted by letter.</w:t>
      </w:r>
    </w:p>
    <w:p w:rsidR="000E1A0D" w:rsidRDefault="000E1A0D" w:rsidP="009355A0"/>
    <w:sectPr w:rsidR="000E1A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6E" w:rsidRDefault="00F7286E">
      <w:pPr>
        <w:spacing w:after="0" w:line="240" w:lineRule="auto"/>
      </w:pPr>
      <w:r>
        <w:separator/>
      </w:r>
    </w:p>
  </w:endnote>
  <w:endnote w:type="continuationSeparator" w:id="0">
    <w:p w:rsidR="00F7286E" w:rsidRDefault="00F7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EB" w:rsidRDefault="00C96604" w:rsidP="00FC50EB">
    <w:pPr>
      <w:widowControl w:val="0"/>
      <w:spacing w:after="280"/>
      <w:jc w:val="both"/>
      <w:rPr>
        <w:noProof/>
      </w:rPr>
    </w:pPr>
    <w:r>
      <w:rPr>
        <w:noProof/>
      </w:rPr>
      <w:t xml:space="preserve"> </w:t>
    </w:r>
    <w:r w:rsidR="00FC50EB">
      <w:rPr>
        <w:noProof/>
      </w:rPr>
      <w:t xml:space="preserve">                   </w:t>
    </w:r>
  </w:p>
  <w:p w:rsidR="00FC50EB" w:rsidRDefault="00FC50EB" w:rsidP="00FC50EB">
    <w:pPr>
      <w:widowControl w:val="0"/>
      <w:spacing w:after="280"/>
      <w:jc w:val="both"/>
      <w:rPr>
        <w:noProof/>
      </w:rPr>
    </w:pPr>
  </w:p>
  <w:p w:rsidR="00FC50EB" w:rsidRPr="00FC50EB" w:rsidRDefault="00C96604" w:rsidP="00FC50EB">
    <w:pPr>
      <w:widowControl w:val="0"/>
      <w:spacing w:after="280"/>
      <w:jc w:val="both"/>
      <w:rPr>
        <w:rFonts w:ascii="MS Reference Sans Serif" w:eastAsia="Times New Roman" w:hAnsi="MS Reference Sans Serif" w:cs="Calibri"/>
        <w:color w:val="000000"/>
        <w:kern w:val="28"/>
        <w:sz w:val="16"/>
        <w:szCs w:val="18"/>
        <w:lang w:eastAsia="en-GB"/>
        <w14:cntxtAlts/>
      </w:rPr>
    </w:pPr>
    <w:r w:rsidRPr="00FC50EB">
      <w:rPr>
        <w:noProof/>
        <w:sz w:val="20"/>
      </w:rPr>
      <w:t xml:space="preserve"> </w:t>
    </w:r>
    <w:r w:rsidR="00FC50EB" w:rsidRPr="00FC50EB">
      <w:rPr>
        <w:rFonts w:ascii="MS Reference Sans Serif" w:eastAsia="Times New Roman" w:hAnsi="MS Reference Sans Serif" w:cs="Calibri"/>
        <w:color w:val="000000"/>
        <w:kern w:val="28"/>
        <w:sz w:val="16"/>
        <w:szCs w:val="18"/>
        <w:lang w:eastAsia="en-GB"/>
        <w14:cntxtAlts/>
      </w:rPr>
      <w:t>Hive is a Charitable Incorporated Organisation (CIO) Registered Number </w:t>
    </w:r>
    <w:hyperlink r:id="rId1" w:history="1">
      <w:r w:rsidR="00FC50EB" w:rsidRPr="00FC50EB">
        <w:rPr>
          <w:rFonts w:ascii="MS Reference Sans Serif" w:eastAsia="Times New Roman" w:hAnsi="MS Reference Sans Serif" w:cs="Calibri"/>
          <w:color w:val="000000"/>
          <w:kern w:val="28"/>
          <w:sz w:val="16"/>
          <w:szCs w:val="18"/>
          <w:lang w:eastAsia="en-GB"/>
          <w14:cntxtAlts/>
        </w:rPr>
        <w:t>1165566</w:t>
      </w:r>
    </w:hyperlink>
    <w:r w:rsidR="00FC50EB" w:rsidRPr="00FC50EB">
      <w:rPr>
        <w:rFonts w:ascii="MS Reference Sans Serif" w:eastAsia="Times New Roman" w:hAnsi="MS Reference Sans Serif" w:cs="Calibri"/>
        <w:color w:val="000000"/>
        <w:kern w:val="28"/>
        <w:sz w:val="16"/>
        <w:szCs w:val="18"/>
        <w:lang w:eastAsia="en-GB"/>
        <w14:cntxtAlts/>
      </w:rPr>
      <w:t xml:space="preserve"> (England and Wales)  </w:t>
    </w:r>
  </w:p>
  <w:p w:rsidR="00FC50EB" w:rsidRPr="00FC50EB" w:rsidRDefault="00FC50EB" w:rsidP="00FC50EB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FC50EB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 </w:t>
    </w:r>
  </w:p>
  <w:p w:rsidR="00CB4546" w:rsidRPr="00CB4546" w:rsidRDefault="00F7286E" w:rsidP="00C9660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6E" w:rsidRDefault="00F7286E">
      <w:pPr>
        <w:spacing w:after="0" w:line="240" w:lineRule="auto"/>
      </w:pPr>
      <w:r>
        <w:separator/>
      </w:r>
    </w:p>
  </w:footnote>
  <w:footnote w:type="continuationSeparator" w:id="0">
    <w:p w:rsidR="00F7286E" w:rsidRDefault="00F7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EF" w:rsidRDefault="00B10C66" w:rsidP="00B10C66">
    <w:pPr>
      <w:pStyle w:val="Header"/>
      <w:ind w:left="720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F17A88" wp14:editId="34F69A22">
          <wp:simplePos x="0" y="0"/>
          <wp:positionH relativeFrom="column">
            <wp:posOffset>156845</wp:posOffset>
          </wp:positionH>
          <wp:positionV relativeFrom="paragraph">
            <wp:posOffset>102235</wp:posOffset>
          </wp:positionV>
          <wp:extent cx="809625" cy="747395"/>
          <wp:effectExtent l="0" t="0" r="9525" b="0"/>
          <wp:wrapTight wrapText="bothSides">
            <wp:wrapPolygon edited="0">
              <wp:start x="0" y="0"/>
              <wp:lineTo x="0" y="20921"/>
              <wp:lineTo x="21346" y="20921"/>
              <wp:lineTo x="213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veLogoNewSept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</w:t>
    </w:r>
    <w:r w:rsidRPr="00B10C66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A345861" wp14:editId="03D3C75B">
              <wp:simplePos x="0" y="0"/>
              <wp:positionH relativeFrom="column">
                <wp:posOffset>1166813</wp:posOffset>
              </wp:positionH>
              <wp:positionV relativeFrom="paragraph">
                <wp:posOffset>169545</wp:posOffset>
              </wp:positionV>
              <wp:extent cx="3534410" cy="299085"/>
              <wp:effectExtent l="0" t="444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441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75F6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10C66" w:rsidRPr="00B10C66" w:rsidRDefault="00B10C66" w:rsidP="00B10C66">
                          <w:pPr>
                            <w:widowControl w:val="0"/>
                            <w:rPr>
                              <w:rFonts w:ascii="MS Reference Sans Serif" w:hAnsi="MS Reference Sans Serif"/>
                              <w:outline/>
                              <w:color w:val="575F6D"/>
                              <w:sz w:val="24"/>
                              <w:szCs w:val="28"/>
                              <w14:shadow w14:blurRad="38100" w14:dist="22860" w14:dir="5400000" w14:sx="100000" w14:sy="100000" w14:kx="0" w14:ky="0" w14:algn="tl">
                                <w14:srgbClr w14:val="010101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575F6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10C66">
                            <w:rPr>
                              <w:rFonts w:ascii="MS Reference Sans Serif" w:hAnsi="MS Reference Sans Serif"/>
                              <w:outline/>
                              <w:color w:val="575F6D"/>
                              <w:sz w:val="24"/>
                              <w:szCs w:val="28"/>
                              <w14:shadow w14:blurRad="38100" w14:dist="22860" w14:dir="5400000" w14:sx="100000" w14:sy="100000" w14:kx="0" w14:ky="0" w14:algn="tl">
                                <w14:srgbClr w14:val="010101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575F6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Supporting those who Support Others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458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1.9pt;margin-top:13.35pt;width:278.3pt;height:2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" filled="f" fillcolor="#575f6d" stroked="f" strokecolor="black [0]" strokeweight="2pt">
              <v:textbox inset="2.88pt,2.88pt,2.88pt,2.88pt">
                <w:txbxContent>
                  <w:p w:rsidR="00B10C66" w:rsidRPr="00B10C66" w:rsidRDefault="00B10C66" w:rsidP="00B10C66">
                    <w:pPr>
                      <w:widowControl w:val="0"/>
                      <w:rPr>
                        <w:rFonts w:ascii="MS Reference Sans Serif" w:hAnsi="MS Reference Sans Serif"/>
                        <w:outline/>
                        <w:color w:val="575F6D"/>
                        <w:sz w:val="24"/>
                        <w:szCs w:val="28"/>
                        <w14:shadow w14:blurRad="38100" w14:dist="22860" w14:dir="5400000" w14:sx="100000" w14:sy="100000" w14:kx="0" w14:ky="0" w14:algn="tl">
                          <w14:srgbClr w14:val="010101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575F6D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10C66">
                      <w:rPr>
                        <w:rFonts w:ascii="MS Reference Sans Serif" w:hAnsi="MS Reference Sans Serif"/>
                        <w:outline/>
                        <w:color w:val="575F6D"/>
                        <w:sz w:val="24"/>
                        <w:szCs w:val="28"/>
                        <w14:shadow w14:blurRad="38100" w14:dist="22860" w14:dir="5400000" w14:sx="100000" w14:sy="100000" w14:kx="0" w14:ky="0" w14:algn="tl">
                          <w14:srgbClr w14:val="010101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575F6D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Supporting those who Support Others</w:t>
                    </w:r>
                  </w:p>
                </w:txbxContent>
              </v:textbox>
            </v:shape>
          </w:pict>
        </mc:Fallback>
      </mc:AlternateContent>
    </w:r>
    <w:r w:rsidR="007606EF">
      <w:t xml:space="preserve">                                                                                           </w:t>
    </w:r>
    <w:r>
      <w:t xml:space="preserve">         </w:t>
    </w:r>
    <w:r>
      <w:rPr>
        <w:noProof/>
        <w:lang w:eastAsia="en-GB"/>
      </w:rPr>
      <w:drawing>
        <wp:inline distT="0" distB="0" distL="0" distR="0" wp14:anchorId="7AFC5B9F" wp14:editId="3E53ECDB">
          <wp:extent cx="1078230" cy="718820"/>
          <wp:effectExtent l="0" t="0" r="7620" b="5080"/>
          <wp:docPr id="2" name="Picture 2" descr="hi_big_e_min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_big_e_min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EF"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A0"/>
    <w:rsid w:val="000602B6"/>
    <w:rsid w:val="00077877"/>
    <w:rsid w:val="000E1A0D"/>
    <w:rsid w:val="00311693"/>
    <w:rsid w:val="00466587"/>
    <w:rsid w:val="004A781D"/>
    <w:rsid w:val="004D6B38"/>
    <w:rsid w:val="00642A57"/>
    <w:rsid w:val="00730DCE"/>
    <w:rsid w:val="007606EF"/>
    <w:rsid w:val="007703DB"/>
    <w:rsid w:val="008A5AC6"/>
    <w:rsid w:val="009355A0"/>
    <w:rsid w:val="00953481"/>
    <w:rsid w:val="00955216"/>
    <w:rsid w:val="00B10C66"/>
    <w:rsid w:val="00C368FD"/>
    <w:rsid w:val="00C90E19"/>
    <w:rsid w:val="00C96604"/>
    <w:rsid w:val="00CB2A1E"/>
    <w:rsid w:val="00CC19F3"/>
    <w:rsid w:val="00D26686"/>
    <w:rsid w:val="00D779E9"/>
    <w:rsid w:val="00D77E2D"/>
    <w:rsid w:val="00E91D18"/>
    <w:rsid w:val="00EB0355"/>
    <w:rsid w:val="00F7286E"/>
    <w:rsid w:val="00FB4A7C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34EE"/>
  <w15:chartTrackingRefBased/>
  <w15:docId w15:val="{C999D665-DB56-4569-A20A-04C30D82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1A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E1A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93"/>
  </w:style>
  <w:style w:type="character" w:styleId="Hyperlink">
    <w:name w:val="Hyperlink"/>
    <w:basedOn w:val="DefaultParagraphFont"/>
    <w:uiPriority w:val="99"/>
    <w:unhideWhenUsed/>
    <w:rsid w:val="008A5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bleay@sudburyhiv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charitycommission.gov.uk/Showcharity/RegisterOfCharities/CharityFramework.aspx?RegisteredCharityNumber=116556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Hodgkinson</dc:creator>
  <cp:keywords/>
  <dc:description/>
  <cp:lastModifiedBy>Karen Bleay</cp:lastModifiedBy>
  <cp:revision>4</cp:revision>
  <dcterms:created xsi:type="dcterms:W3CDTF">2018-04-12T09:45:00Z</dcterms:created>
  <dcterms:modified xsi:type="dcterms:W3CDTF">2018-04-12T09:55:00Z</dcterms:modified>
</cp:coreProperties>
</file>